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header6.xml" ContentType="application/vnd.openxmlformats-officedocument.wordprocessingml.head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BD4" w:rsidRDefault="00072553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C83BD4" w:rsidRDefault="00072553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Базстроевская, д. 7</w:t>
      </w:r>
    </w:p>
    <w:p w:rsidR="00C83BD4" w:rsidRPr="001D4495" w:rsidRDefault="00072553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1D4495">
        <w:rPr>
          <w:b/>
        </w:rPr>
        <w:t>Форма 2. Сведения о многоквартирном доме, управление которым осущес</w:t>
      </w:r>
      <w:r w:rsidR="001D4495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C83BD4" w:rsidRDefault="00C83BD4">
      <w:pPr>
        <w:spacing w:line="240" w:lineRule="exact"/>
        <w:rPr>
          <w:sz w:val="2"/>
          <w:szCs w:val="2"/>
        </w:rPr>
      </w:pPr>
    </w:p>
    <w:p w:rsidR="00C83BD4" w:rsidRPr="001D4495" w:rsidRDefault="0007255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1D4495">
        <w:rPr>
          <w:b/>
        </w:rPr>
        <w:t>Форма 2.1. Общие сведения о многоквартирном доме</w:t>
      </w:r>
      <w:r w:rsidR="001D4495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19:40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08.04.2008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</w:t>
            </w:r>
            <w:r>
              <w:rPr>
                <w:rStyle w:val="1"/>
              </w:rPr>
              <w:t xml:space="preserve">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Договор управления МКД.йос Приложение № 1 к договору управления МКД (порядок управления).йос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Способ формирования фонда </w:t>
            </w:r>
            <w:r>
              <w:rPr>
                <w:rStyle w:val="1"/>
              </w:rPr>
              <w:t>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Базстроевская, д. 7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83BD4" w:rsidRDefault="00C83B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1949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1949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477.10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Общая </w:t>
            </w:r>
            <w:r>
              <w:rPr>
                <w:rStyle w:val="1"/>
              </w:rPr>
              <w:t>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434.20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42.90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66:50:0520006:0007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Площадь </w:t>
            </w:r>
            <w:r>
              <w:rPr>
                <w:rStyle w:val="1"/>
              </w:rPr>
              <w:t>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878.00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r>
              <w:rPr>
                <w:rStyle w:val="1"/>
              </w:rPr>
              <w:t>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Класс энергетической </w:t>
            </w:r>
            <w:r>
              <w:rPr>
                <w:rStyle w:val="1"/>
              </w:rPr>
              <w:t>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C83BD4" w:rsidRDefault="00C83BD4">
      <w:pPr>
        <w:rPr>
          <w:sz w:val="2"/>
          <w:szCs w:val="2"/>
        </w:rPr>
      </w:pPr>
    </w:p>
    <w:p w:rsidR="001D4495" w:rsidRDefault="001D4495">
      <w:pPr>
        <w:pStyle w:val="21"/>
        <w:shd w:val="clear" w:color="auto" w:fill="auto"/>
        <w:spacing w:before="195" w:after="194"/>
        <w:ind w:left="820" w:right="40"/>
      </w:pPr>
    </w:p>
    <w:p w:rsidR="001D4495" w:rsidRDefault="001D4495">
      <w:pPr>
        <w:pStyle w:val="21"/>
        <w:shd w:val="clear" w:color="auto" w:fill="auto"/>
        <w:spacing w:before="195" w:after="194"/>
        <w:ind w:left="820" w:right="40"/>
      </w:pPr>
    </w:p>
    <w:p w:rsidR="001D4495" w:rsidRDefault="001D4495">
      <w:pPr>
        <w:pStyle w:val="21"/>
        <w:shd w:val="clear" w:color="auto" w:fill="auto"/>
        <w:spacing w:before="195" w:after="194"/>
        <w:ind w:left="820" w:right="40"/>
      </w:pPr>
    </w:p>
    <w:p w:rsidR="001D4495" w:rsidRDefault="001D4495">
      <w:pPr>
        <w:pStyle w:val="21"/>
        <w:shd w:val="clear" w:color="auto" w:fill="auto"/>
        <w:spacing w:before="195" w:after="194"/>
        <w:ind w:left="820" w:right="40"/>
      </w:pPr>
    </w:p>
    <w:p w:rsidR="00C83BD4" w:rsidRDefault="00072553">
      <w:pPr>
        <w:pStyle w:val="21"/>
        <w:shd w:val="clear" w:color="auto" w:fill="auto"/>
        <w:spacing w:before="195" w:after="194"/>
        <w:ind w:left="820" w:right="40"/>
      </w:pPr>
      <w: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83BD4" w:rsidRDefault="00C83B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17:05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Тип </w:t>
            </w:r>
            <w:r>
              <w:rPr>
                <w:rStyle w:val="1"/>
              </w:rPr>
              <w:t>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C83BD4" w:rsidRDefault="00C83BD4">
      <w:pPr>
        <w:rPr>
          <w:sz w:val="2"/>
          <w:szCs w:val="2"/>
        </w:rPr>
      </w:pPr>
    </w:p>
    <w:p w:rsidR="00C83BD4" w:rsidRDefault="00072553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C83BD4" w:rsidRDefault="0007255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28.09.2015 в 14:00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Наличие прибора </w:t>
            </w:r>
            <w:r>
              <w:rPr>
                <w:rStyle w:val="1"/>
              </w:rPr>
              <w:t>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15.06.2011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22.04.2015</w:t>
            </w:r>
          </w:p>
        </w:tc>
      </w:tr>
    </w:tbl>
    <w:p w:rsidR="00C83BD4" w:rsidRDefault="00C83BD4">
      <w:pPr>
        <w:rPr>
          <w:sz w:val="2"/>
          <w:szCs w:val="2"/>
        </w:rPr>
        <w:sectPr w:rsidR="00C83BD4">
          <w:footerReference w:type="even" r:id="rId6"/>
          <w:footerReference w:type="default" r:id="rId7"/>
          <w:type w:val="continuous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C83BD4" w:rsidRDefault="00C83BD4">
      <w:pPr>
        <w:spacing w:line="240" w:lineRule="exact"/>
        <w:rPr>
          <w:sz w:val="2"/>
          <w:szCs w:val="2"/>
        </w:rPr>
      </w:pPr>
    </w:p>
    <w:p w:rsidR="00C83BD4" w:rsidRDefault="0007255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Тип </w:t>
            </w:r>
            <w:r>
              <w:rPr>
                <w:rStyle w:val="1"/>
              </w:rPr>
              <w:t>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Иное оборудование/конструктивный элемент (заполняется </w:t>
            </w:r>
            <w:r>
              <w:rPr>
                <w:rStyle w:val="1"/>
              </w:rPr>
              <w:t>для каждого вида оборудования/конструктивного элемента)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83BD4" w:rsidRDefault="00C83BD4">
      <w:pPr>
        <w:rPr>
          <w:sz w:val="2"/>
          <w:szCs w:val="2"/>
        </w:rPr>
      </w:pPr>
    </w:p>
    <w:p w:rsidR="00C83BD4" w:rsidRDefault="00072553">
      <w:pPr>
        <w:pStyle w:val="21"/>
        <w:shd w:val="clear" w:color="auto" w:fill="auto"/>
        <w:spacing w:before="195" w:after="0"/>
        <w:ind w:left="820" w:right="300"/>
        <w:jc w:val="left"/>
      </w:pPr>
      <w: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>
        <w:t xml:space="preserve"> домом (заполняется по каждой выполняемой работе (оказываемой услуге))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27.10.2015 в 19:19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 и др.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10577.11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(услуги) по управлению многоквартирным домом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15110.16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5366.71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</w:t>
            </w:r>
            <w:r>
              <w:rPr>
                <w:rStyle w:val="1"/>
              </w:rPr>
              <w:t>предназначенными для обслуживания и эксплуатации многоквартирного дома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14224.39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</w:t>
            </w:r>
            <w:r>
              <w:rPr>
                <w:rStyle w:val="1"/>
              </w:rPr>
              <w:t>ремонту систем внутридомового газового оборудования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781.56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4012.01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систем </w:t>
            </w:r>
            <w:r>
              <w:rPr>
                <w:rStyle w:val="1"/>
              </w:rPr>
              <w:t>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17194.32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7841.65</w:t>
            </w:r>
          </w:p>
        </w:tc>
      </w:tr>
    </w:tbl>
    <w:p w:rsidR="00C83BD4" w:rsidRDefault="00C83BD4">
      <w:pPr>
        <w:spacing w:line="180" w:lineRule="exact"/>
        <w:rPr>
          <w:sz w:val="2"/>
          <w:szCs w:val="2"/>
        </w:rPr>
      </w:pPr>
    </w:p>
    <w:p w:rsidR="00C83BD4" w:rsidRDefault="0007255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Форма 2.4. Сведения об </w:t>
      </w:r>
      <w:r>
        <w:t>оказываемых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19:40</w:t>
            </w:r>
          </w:p>
        </w:tc>
      </w:tr>
    </w:tbl>
    <w:p w:rsidR="00C83BD4" w:rsidRDefault="00C83BD4">
      <w:pPr>
        <w:rPr>
          <w:sz w:val="2"/>
          <w:szCs w:val="2"/>
        </w:rPr>
      </w:pPr>
    </w:p>
    <w:p w:rsidR="00C83BD4" w:rsidRDefault="00C83BD4">
      <w:pPr>
        <w:rPr>
          <w:sz w:val="2"/>
          <w:szCs w:val="2"/>
        </w:rPr>
        <w:sectPr w:rsidR="00C83BD4">
          <w:headerReference w:type="even" r:id="rId8"/>
          <w:footerReference w:type="even" r:id="rId9"/>
          <w:footerReference w:type="default" r:id="rId10"/>
          <w:footerReference w:type="first" r:id="rId11"/>
          <w:pgSz w:w="11909" w:h="16838"/>
          <w:pgMar w:top="360" w:right="302" w:bottom="1354" w:left="30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Предоставляется через прямые </w:t>
            </w:r>
            <w:r>
              <w:rPr>
                <w:rStyle w:val="1"/>
              </w:rPr>
              <w:t>договоры с собственниками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законодательством Российской Федерации о государственном регулировании цен </w:t>
            </w:r>
            <w:r>
              <w:rPr>
                <w:rStyle w:val="1"/>
              </w:rPr>
              <w:t>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</w:t>
            </w:r>
            <w:r>
              <w:rPr>
                <w:rStyle w:val="1"/>
              </w:rPr>
              <w:t>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ОАО СУАЛ (тэ).о&amp;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ИНН лица, </w:t>
            </w:r>
            <w:r>
              <w:rPr>
                <w:rStyle w:val="1"/>
              </w:rPr>
              <w:t>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</w:t>
            </w:r>
            <w:r>
              <w:rPr>
                <w:rStyle w:val="1"/>
              </w:rPr>
              <w:t xml:space="preserve">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Региональной энергетической комиссией </w:t>
            </w:r>
            <w:r>
              <w:rPr>
                <w:rStyle w:val="1"/>
              </w:rPr>
              <w:t>Свердловской области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Единица измерения норматива </w:t>
            </w:r>
            <w:r>
              <w:rPr>
                <w:rStyle w:val="1"/>
              </w:rPr>
              <w:t>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2366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</w:t>
            </w:r>
            <w:r>
              <w:rPr>
                <w:rStyle w:val="1"/>
              </w:rPr>
              <w:t>Общежития (специализированные жилые дома) в отопительный период с 15 сентября по 15 мая - 0,057</w:t>
            </w:r>
          </w:p>
        </w:tc>
      </w:tr>
    </w:tbl>
    <w:p w:rsidR="00C83BD4" w:rsidRDefault="00C83BD4">
      <w:pPr>
        <w:rPr>
          <w:sz w:val="2"/>
          <w:szCs w:val="2"/>
        </w:rPr>
      </w:pPr>
    </w:p>
    <w:p w:rsidR="00C83BD4" w:rsidRDefault="00C83BD4">
      <w:pPr>
        <w:rPr>
          <w:sz w:val="2"/>
          <w:szCs w:val="2"/>
        </w:rPr>
        <w:sectPr w:rsidR="00C83BD4">
          <w:type w:val="continuous"/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C83BD4" w:rsidRDefault="00C83B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Основание </w:t>
            </w:r>
            <w:r>
              <w:rPr>
                <w:rStyle w:val="1"/>
              </w:rPr>
              <w:t>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законодательством Российской Федерации о </w:t>
            </w:r>
            <w:r>
              <w:rPr>
                <w:rStyle w:val="1"/>
              </w:rPr>
              <w:t>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</w:t>
            </w:r>
            <w:r>
              <w:rPr>
                <w:rStyle w:val="1"/>
              </w:rPr>
              <w:t>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</w:t>
            </w:r>
            <w:r>
              <w:rPr>
                <w:rStyle w:val="1"/>
              </w:rPr>
              <w:t>иф - 2,31, Дневная зона - 2,38, Ночная зона - 1,13.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электроэнергия.йос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Лицо, осуществляющее поставку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номер, наименование принявшего </w:t>
            </w:r>
            <w:r>
              <w:rPr>
                <w:rStyle w:val="1"/>
              </w:rPr>
              <w:t>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Электроснабжение в жилых помещениях в многоквартирных домах, оборудованных газовыми плитами, в </w:t>
            </w:r>
            <w:r>
              <w:rPr>
                <w:rStyle w:val="1"/>
              </w:rPr>
              <w:t>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C83BD4" w:rsidRDefault="00C83B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и более); 3 комнаты - 179 кВт.ч (1 чел.), 111 (2 чел.), 86 (3 чел.), 70 (4 чел.), 61 (5 чел. и более); 4 комнаты и более - 193 кВт.ч (1 чел.), 120 (2 чел.), 93 (3 чел.), 75 (4 </w:t>
            </w:r>
            <w:r>
              <w:rPr>
                <w:rStyle w:val="1"/>
              </w:rPr>
              <w:t>чел.), 66 (5 чел. и более).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норматив потребления коммунальной услуги (дата, номер, </w:t>
            </w:r>
            <w:r>
              <w:rPr>
                <w:rStyle w:val="1"/>
              </w:rPr>
              <w:t>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83BD4" w:rsidRDefault="00C83BD4">
      <w:pPr>
        <w:rPr>
          <w:sz w:val="2"/>
          <w:szCs w:val="2"/>
        </w:rPr>
      </w:pPr>
    </w:p>
    <w:p w:rsidR="00C83BD4" w:rsidRDefault="00C83BD4">
      <w:pPr>
        <w:rPr>
          <w:sz w:val="2"/>
          <w:szCs w:val="2"/>
        </w:rPr>
        <w:sectPr w:rsidR="00C83BD4">
          <w:headerReference w:type="even" r:id="rId12"/>
          <w:footerReference w:type="even" r:id="rId13"/>
          <w:footerReference w:type="default" r:id="rId14"/>
          <w:footerReference w:type="first" r:id="rId15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</w:t>
            </w:r>
            <w:r>
              <w:rPr>
                <w:rStyle w:val="1"/>
              </w:rPr>
              <w:t>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4,98 </w:t>
            </w:r>
            <w:r>
              <w:rPr>
                <w:rStyle w:val="1"/>
              </w:rPr>
              <w:t>руб./куб.м - тариф при отсутствии приборов учета,</w:t>
            </w:r>
          </w:p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Тарифы, </w:t>
            </w:r>
            <w:r>
              <w:rPr>
                <w:rStyle w:val="1"/>
              </w:rPr>
              <w:t>природный газ.гй"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</w:t>
            </w:r>
            <w:r>
              <w:rPr>
                <w:rStyle w:val="1"/>
              </w:rPr>
              <w:t xml:space="preserve">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Расчет стоимости </w:t>
            </w:r>
            <w:r>
              <w:rPr>
                <w:rStyle w:val="1"/>
              </w:rPr>
              <w:t>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</w:t>
            </w:r>
            <w:r>
              <w:rPr>
                <w:rStyle w:val="1"/>
              </w:rPr>
              <w:t>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C83BD4" w:rsidRDefault="00C83BD4">
      <w:pPr>
        <w:rPr>
          <w:sz w:val="2"/>
          <w:szCs w:val="2"/>
        </w:rPr>
      </w:pPr>
    </w:p>
    <w:p w:rsidR="00C83BD4" w:rsidRDefault="00C83BD4">
      <w:pPr>
        <w:rPr>
          <w:sz w:val="2"/>
          <w:szCs w:val="2"/>
        </w:rPr>
        <w:sectPr w:rsidR="00C83BD4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потребления коммунальной </w:t>
            </w:r>
            <w:r>
              <w:rPr>
                <w:rStyle w:val="1"/>
              </w:rPr>
              <w:t>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куб.м/кв.м </w:t>
            </w:r>
            <w:r>
              <w:rPr>
                <w:rStyle w:val="1"/>
              </w:rPr>
              <w:t>общ. имущества в мес.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Номер нормативного правового </w:t>
            </w:r>
            <w:r>
              <w:rPr>
                <w:rStyle w:val="1"/>
              </w:rPr>
              <w:t>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83BD4" w:rsidRDefault="00C83BD4">
      <w:pPr>
        <w:rPr>
          <w:sz w:val="2"/>
          <w:szCs w:val="2"/>
        </w:rPr>
      </w:pPr>
    </w:p>
    <w:p w:rsidR="00C83BD4" w:rsidRDefault="00C83BD4">
      <w:pPr>
        <w:rPr>
          <w:sz w:val="2"/>
          <w:szCs w:val="2"/>
        </w:rPr>
        <w:sectPr w:rsidR="00C83BD4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Предоставляется </w:t>
            </w:r>
            <w:r>
              <w:rPr>
                <w:rStyle w:val="1"/>
              </w:rPr>
              <w:t>через прямые договоры с собственниками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законодательством Российской Федерации о государственном </w:t>
            </w:r>
            <w:r>
              <w:rPr>
                <w:rStyle w:val="1"/>
              </w:rPr>
              <w:t>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</w:t>
            </w:r>
            <w:r>
              <w:rPr>
                <w:rStyle w:val="1"/>
              </w:rPr>
              <w:t>уб.м; компонент на тепловую энергию 1109,28 руб./Гкал нагрев 1 куб.м. теплоносителя 0,06.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Тарифы ОАО СУАЛ (тэ, </w:t>
            </w:r>
            <w:r>
              <w:rPr>
                <w:rStyle w:val="1"/>
              </w:rPr>
              <w:t>тн).ой1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Реквизиты </w:t>
            </w:r>
            <w:r>
              <w:rPr>
                <w:rStyle w:val="1"/>
              </w:rPr>
              <w:t>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тариф (дата, номер, наименование </w:t>
            </w:r>
            <w:r>
              <w:rPr>
                <w:rStyle w:val="1"/>
              </w:rPr>
              <w:t>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 </w:t>
            </w:r>
            <w:r>
              <w:rPr>
                <w:rStyle w:val="1"/>
              </w:rPr>
              <w:t>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C83BD4" w:rsidRDefault="00C83BD4">
      <w:pPr>
        <w:rPr>
          <w:sz w:val="2"/>
          <w:szCs w:val="2"/>
        </w:rPr>
      </w:pPr>
    </w:p>
    <w:p w:rsidR="00C83BD4" w:rsidRDefault="00C83BD4">
      <w:pPr>
        <w:rPr>
          <w:sz w:val="2"/>
          <w:szCs w:val="2"/>
        </w:rPr>
        <w:sectPr w:rsidR="00C83BD4">
          <w:headerReference w:type="even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83BD4" w:rsidRDefault="00C83BD4">
      <w:pPr>
        <w:rPr>
          <w:sz w:val="2"/>
          <w:szCs w:val="2"/>
        </w:rPr>
      </w:pPr>
    </w:p>
    <w:p w:rsidR="00C83BD4" w:rsidRDefault="00C83BD4">
      <w:pPr>
        <w:rPr>
          <w:sz w:val="2"/>
          <w:szCs w:val="2"/>
        </w:rPr>
        <w:sectPr w:rsidR="00C83BD4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</w:t>
            </w:r>
            <w:r>
              <w:rPr>
                <w:rStyle w:val="1"/>
              </w:rPr>
              <w:t xml:space="preserve"> договор управления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Данное поле является расширяющим к полю "Описание </w:t>
            </w:r>
            <w:r>
              <w:rPr>
                <w:rStyle w:val="1"/>
              </w:rPr>
              <w:t>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 и К.о&amp;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ИНН лица, осуществляющего </w:t>
            </w:r>
            <w:r>
              <w:rPr>
                <w:rStyle w:val="1"/>
              </w:rPr>
              <w:t>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</w:t>
            </w:r>
            <w:r>
              <w:rPr>
                <w:rStyle w:val="1"/>
              </w:rPr>
              <w:t>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Региональной энергетической комиссией Свердловской </w:t>
            </w:r>
            <w:r>
              <w:rPr>
                <w:rStyle w:val="1"/>
              </w:rPr>
              <w:t>области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Единица измерения норматива потребления </w:t>
            </w:r>
            <w:r>
              <w:rPr>
                <w:rStyle w:val="1"/>
              </w:rPr>
              <w:t>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потребления коммунальной услуги на </w:t>
            </w:r>
            <w:r>
              <w:rPr>
                <w:rStyle w:val="1"/>
              </w:rPr>
              <w:t>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0.04300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C83BD4" w:rsidRDefault="00C83BD4">
      <w:pPr>
        <w:rPr>
          <w:sz w:val="2"/>
          <w:szCs w:val="2"/>
        </w:rPr>
      </w:pPr>
    </w:p>
    <w:p w:rsidR="00C83BD4" w:rsidRDefault="00C83BD4">
      <w:pPr>
        <w:rPr>
          <w:sz w:val="2"/>
          <w:szCs w:val="2"/>
        </w:rPr>
        <w:sectPr w:rsidR="00C83BD4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</w:t>
            </w:r>
            <w:r>
              <w:rPr>
                <w:rStyle w:val="1"/>
              </w:rPr>
              <w:t>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РЭК </w:t>
            </w:r>
            <w:r>
              <w:rPr>
                <w:rStyle w:val="1"/>
              </w:rPr>
              <w:t>Свердловской области</w:t>
            </w:r>
          </w:p>
        </w:tc>
      </w:tr>
    </w:tbl>
    <w:p w:rsidR="00C83BD4" w:rsidRDefault="00C83BD4">
      <w:pPr>
        <w:rPr>
          <w:sz w:val="2"/>
          <w:szCs w:val="2"/>
        </w:rPr>
      </w:pPr>
    </w:p>
    <w:p w:rsidR="00C83BD4" w:rsidRDefault="00C83BD4">
      <w:pPr>
        <w:rPr>
          <w:sz w:val="2"/>
          <w:szCs w:val="2"/>
        </w:rPr>
        <w:sectPr w:rsidR="00C83BD4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</w:t>
            </w:r>
            <w:r>
              <w:rPr>
                <w:rStyle w:val="1"/>
              </w:rPr>
              <w:t>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 и К.о&amp;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Реквизиты договора на </w:t>
            </w:r>
            <w:r>
              <w:rPr>
                <w:rStyle w:val="1"/>
              </w:rPr>
              <w:t>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тариф (дата, номер, наименование принявшего </w:t>
            </w:r>
            <w:r>
              <w:rPr>
                <w:rStyle w:val="1"/>
              </w:rPr>
              <w:t>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 нормативу потребления </w:t>
            </w:r>
            <w:r>
              <w:rPr>
                <w:rStyle w:val="1"/>
              </w:rPr>
              <w:t>водоотведения коэффициент на увеличение не применяется.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куб.м/кв.м общ. </w:t>
            </w:r>
            <w:r>
              <w:rPr>
                <w:rStyle w:val="1"/>
              </w:rPr>
              <w:t>имущества в мес.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C83BD4" w:rsidRDefault="00C83BD4">
      <w:pPr>
        <w:rPr>
          <w:sz w:val="2"/>
          <w:szCs w:val="2"/>
        </w:rPr>
      </w:pPr>
    </w:p>
    <w:p w:rsidR="00C83BD4" w:rsidRDefault="00C83BD4">
      <w:pPr>
        <w:rPr>
          <w:sz w:val="2"/>
          <w:szCs w:val="2"/>
        </w:rPr>
        <w:sectPr w:rsidR="00C83BD4">
          <w:headerReference w:type="even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норматив потребления коммунальной услуги (дата, номер, </w:t>
            </w:r>
            <w:r>
              <w:rPr>
                <w:rStyle w:val="1"/>
              </w:rPr>
              <w:t>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83BD4" w:rsidRDefault="00C83BD4">
      <w:pPr>
        <w:rPr>
          <w:sz w:val="2"/>
          <w:szCs w:val="2"/>
        </w:rPr>
      </w:pPr>
    </w:p>
    <w:p w:rsidR="00C83BD4" w:rsidRDefault="00072553">
      <w:pPr>
        <w:pStyle w:val="21"/>
        <w:shd w:val="clear" w:color="auto" w:fill="auto"/>
        <w:spacing w:before="191" w:after="6" w:line="235" w:lineRule="exact"/>
        <w:ind w:left="820" w:right="1080"/>
        <w:jc w:val="left"/>
      </w:pPr>
      <w:r>
        <w:t xml:space="preserve">Форма 2.5. Сведения об использовании общего имущества в </w:t>
      </w:r>
      <w:r>
        <w:t>многоквартирном доме (заполняется по каждому используемому объекту общего имущества)</w:t>
      </w:r>
    </w:p>
    <w:p w:rsidR="00C83BD4" w:rsidRDefault="00072553">
      <w:pPr>
        <w:pStyle w:val="21"/>
        <w:shd w:val="clear" w:color="auto" w:fill="auto"/>
        <w:spacing w:before="0" w:after="0" w:line="528" w:lineRule="exact"/>
        <w:ind w:left="820"/>
      </w:pPr>
      <w:r>
        <w:t>Не имеется</w:t>
      </w:r>
    </w:p>
    <w:p w:rsidR="00C83BD4" w:rsidRDefault="00072553">
      <w:pPr>
        <w:pStyle w:val="21"/>
        <w:shd w:val="clear" w:color="auto" w:fill="auto"/>
        <w:spacing w:before="0" w:after="0" w:line="528" w:lineRule="exact"/>
        <w:ind w:left="820" w:right="1080"/>
        <w:jc w:val="left"/>
      </w:pPr>
      <w:r>
        <w:t>Форма 2.6. Сведения о капитальном ремонте общего имущества в многоквартирном доме Не имеется</w:t>
      </w:r>
    </w:p>
    <w:p w:rsidR="00C83BD4" w:rsidRDefault="00072553">
      <w:pPr>
        <w:pStyle w:val="21"/>
        <w:shd w:val="clear" w:color="auto" w:fill="auto"/>
        <w:spacing w:before="0" w:after="276" w:line="235" w:lineRule="exact"/>
        <w:ind w:left="820" w:right="160"/>
      </w:pPr>
      <w:r>
        <w:t>Форма 2.7. Сведения о проведенных общих собраниях собственников пом</w:t>
      </w:r>
      <w:r>
        <w:t>ещений в многоквартирном доме (заполняется по каждому собранию собственников помещений)</w:t>
      </w:r>
    </w:p>
    <w:p w:rsidR="00C83BD4" w:rsidRDefault="00072553">
      <w:pPr>
        <w:pStyle w:val="21"/>
        <w:shd w:val="clear" w:color="auto" w:fill="auto"/>
        <w:spacing w:before="0" w:after="273" w:line="190" w:lineRule="exact"/>
        <w:ind w:left="820"/>
      </w:pPr>
      <w:r>
        <w:t>Не имеется</w:t>
      </w:r>
    </w:p>
    <w:p w:rsidR="00C83BD4" w:rsidRDefault="00072553">
      <w:pPr>
        <w:pStyle w:val="21"/>
        <w:shd w:val="clear" w:color="auto" w:fill="auto"/>
        <w:spacing w:before="0" w:after="193" w:line="235" w:lineRule="exact"/>
        <w:ind w:left="820" w:right="160"/>
      </w:pPr>
      <w: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</w:t>
      </w:r>
      <w:r>
        <w:t>а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28.07.2015 в 07:49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C83BD4" w:rsidRDefault="00C83BD4">
      <w:pPr>
        <w:rPr>
          <w:sz w:val="2"/>
          <w:szCs w:val="2"/>
        </w:rPr>
      </w:pPr>
    </w:p>
    <w:p w:rsidR="00C83BD4" w:rsidRDefault="00072553">
      <w:pPr>
        <w:pStyle w:val="21"/>
        <w:shd w:val="clear" w:color="auto" w:fill="auto"/>
        <w:spacing w:before="195" w:after="194"/>
        <w:ind w:left="820" w:right="16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текущему ремонту, в </w:t>
            </w:r>
            <w:r>
              <w:rPr>
                <w:rStyle w:val="1"/>
              </w:rPr>
              <w:t>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- за услуги </w:t>
            </w:r>
            <w:r>
              <w:rPr>
                <w:rStyle w:val="1"/>
              </w:rPr>
              <w:t>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C83BD4" w:rsidRDefault="00C83B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</w:t>
            </w:r>
            <w:r>
              <w:rPr>
                <w:rStyle w:val="1"/>
              </w:rPr>
              <w:t>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</w:t>
            </w:r>
            <w:r>
              <w:rPr>
                <w:rStyle w:val="1"/>
              </w:rPr>
              <w:t xml:space="preserve">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C83BD4" w:rsidRDefault="00C83BD4">
      <w:pPr>
        <w:rPr>
          <w:sz w:val="2"/>
          <w:szCs w:val="2"/>
        </w:rPr>
      </w:pPr>
    </w:p>
    <w:p w:rsidR="00C83BD4" w:rsidRDefault="00072553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</w:t>
      </w:r>
      <w:r>
        <w:t xml:space="preserve">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 и др.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r>
              <w:rPr>
                <w:rStyle w:val="1"/>
              </w:rPr>
              <w:t>пункте 21 настоящего документа)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C83BD4" w:rsidRDefault="00C83BD4">
      <w:pPr>
        <w:rPr>
          <w:sz w:val="2"/>
          <w:szCs w:val="2"/>
        </w:rPr>
      </w:pPr>
    </w:p>
    <w:p w:rsidR="00C83BD4" w:rsidRDefault="00C83BD4">
      <w:pPr>
        <w:rPr>
          <w:sz w:val="2"/>
          <w:szCs w:val="2"/>
        </w:rPr>
        <w:sectPr w:rsidR="00C83BD4">
          <w:type w:val="continuous"/>
          <w:pgSz w:w="11909" w:h="16838"/>
          <w:pgMar w:top="360" w:right="302" w:bottom="1536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</w:t>
            </w:r>
            <w:r>
              <w:rPr>
                <w:rStyle w:val="1"/>
              </w:rPr>
              <w:t>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</w:t>
            </w:r>
            <w:r>
              <w:rPr>
                <w:rStyle w:val="1"/>
              </w:rPr>
              <w:t>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C83BD4" w:rsidRDefault="00C83BD4">
      <w:pPr>
        <w:rPr>
          <w:sz w:val="2"/>
          <w:szCs w:val="2"/>
        </w:rPr>
      </w:pPr>
    </w:p>
    <w:p w:rsidR="00C83BD4" w:rsidRDefault="00C83BD4">
      <w:pPr>
        <w:rPr>
          <w:sz w:val="2"/>
          <w:szCs w:val="2"/>
        </w:rPr>
        <w:sectPr w:rsidR="00C83BD4">
          <w:type w:val="continuous"/>
          <w:pgSz w:w="11909" w:h="16838"/>
          <w:pgMar w:top="0" w:right="393" w:bottom="1107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</w:t>
            </w:r>
            <w:r>
              <w:rPr>
                <w:rStyle w:val="1"/>
              </w:rPr>
              <w:t>(оказанной услуге) в пункте 21 настоящего документа)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</w:t>
            </w:r>
            <w:r>
              <w:rPr>
                <w:rStyle w:val="1"/>
              </w:rPr>
              <w:t>обеспечения, входящих в состав общего имущества в многоквартирном доме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2851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83BD4" w:rsidRDefault="00C83B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C83BD4" w:rsidRDefault="00C83BD4">
      <w:pPr>
        <w:spacing w:line="180" w:lineRule="exact"/>
        <w:rPr>
          <w:sz w:val="2"/>
          <w:szCs w:val="2"/>
        </w:rPr>
      </w:pPr>
    </w:p>
    <w:p w:rsidR="00C83BD4" w:rsidRDefault="0007255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</w:t>
      </w:r>
      <w:r>
        <w:t>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C83BD4" w:rsidRDefault="00C83BD4">
      <w:pPr>
        <w:spacing w:line="180" w:lineRule="exact"/>
        <w:rPr>
          <w:sz w:val="2"/>
          <w:szCs w:val="2"/>
        </w:rPr>
      </w:pPr>
    </w:p>
    <w:p w:rsidR="00C83BD4" w:rsidRDefault="0007255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C83BD4" w:rsidRDefault="00C83B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C83BD4" w:rsidRDefault="00C83BD4">
      <w:pPr>
        <w:spacing w:line="180" w:lineRule="exact"/>
        <w:rPr>
          <w:sz w:val="2"/>
          <w:szCs w:val="2"/>
        </w:rPr>
      </w:pPr>
    </w:p>
    <w:p w:rsidR="00C83BD4" w:rsidRDefault="0007255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коммунальных услугах (заполняется по каждой коммунальной </w:t>
      </w:r>
      <w:r>
        <w:t>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C83BD4" w:rsidRDefault="00C83BD4">
      <w:pPr>
        <w:rPr>
          <w:sz w:val="2"/>
          <w:szCs w:val="2"/>
        </w:rPr>
      </w:pPr>
    </w:p>
    <w:p w:rsidR="00C83BD4" w:rsidRDefault="00C83BD4">
      <w:pPr>
        <w:rPr>
          <w:sz w:val="2"/>
          <w:szCs w:val="2"/>
        </w:rPr>
        <w:sectPr w:rsidR="00C83BD4">
          <w:type w:val="continuous"/>
          <w:pgSz w:w="11909" w:h="16838"/>
          <w:pgMar w:top="360" w:right="393" w:bottom="133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</w:t>
            </w:r>
            <w:r>
              <w:rPr>
                <w:rStyle w:val="1"/>
              </w:rPr>
              <w:t>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C83B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C83BD4" w:rsidRDefault="00C83BD4">
      <w:pPr>
        <w:spacing w:line="180" w:lineRule="exact"/>
        <w:rPr>
          <w:sz w:val="2"/>
          <w:szCs w:val="2"/>
        </w:rPr>
      </w:pPr>
    </w:p>
    <w:p w:rsidR="00C83BD4" w:rsidRDefault="0007255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C83BD4" w:rsidRDefault="00C83BD4">
      <w:pPr>
        <w:rPr>
          <w:sz w:val="2"/>
          <w:szCs w:val="2"/>
        </w:rPr>
      </w:pPr>
    </w:p>
    <w:p w:rsidR="00C83BD4" w:rsidRDefault="00C83BD4">
      <w:pPr>
        <w:rPr>
          <w:sz w:val="2"/>
          <w:szCs w:val="2"/>
        </w:rPr>
        <w:sectPr w:rsidR="00C83BD4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C83BD4" w:rsidRDefault="00C83BD4">
      <w:pPr>
        <w:spacing w:line="180" w:lineRule="exact"/>
        <w:rPr>
          <w:sz w:val="2"/>
          <w:szCs w:val="2"/>
        </w:rPr>
      </w:pPr>
    </w:p>
    <w:p w:rsidR="00C83BD4" w:rsidRDefault="0007255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3BD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претензий </w:t>
            </w:r>
            <w:r>
              <w:rPr>
                <w:rStyle w:val="1"/>
              </w:rPr>
              <w:t>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83BD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</w:t>
            </w:r>
            <w:r>
              <w:rPr>
                <w:rStyle w:val="1"/>
              </w:rPr>
              <w:t xml:space="preserve">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BD4" w:rsidRDefault="000725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C83BD4" w:rsidRDefault="00C83BD4">
      <w:pPr>
        <w:rPr>
          <w:sz w:val="2"/>
          <w:szCs w:val="2"/>
        </w:rPr>
      </w:pPr>
    </w:p>
    <w:p w:rsidR="00C83BD4" w:rsidRDefault="00C83BD4">
      <w:pPr>
        <w:rPr>
          <w:sz w:val="2"/>
          <w:szCs w:val="2"/>
        </w:rPr>
      </w:pPr>
    </w:p>
    <w:sectPr w:rsidR="00C83BD4" w:rsidSect="00C83BD4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553" w:rsidRDefault="00072553" w:rsidP="00C83BD4">
      <w:r>
        <w:separator/>
      </w:r>
    </w:p>
  </w:endnote>
  <w:endnote w:type="continuationSeparator" w:id="0">
    <w:p w:rsidR="00072553" w:rsidRDefault="00072553" w:rsidP="00C83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BD4" w:rsidRDefault="00C83BD4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BD4" w:rsidRDefault="00C83BD4">
    <w:pPr>
      <w:rPr>
        <w:sz w:val="2"/>
        <w:szCs w:val="2"/>
      </w:rPr>
    </w:pPr>
    <w:r w:rsidRPr="00C83B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161.25pt;margin-top:830.25pt;width:263.75pt;height:9.1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3BD4" w:rsidRDefault="000725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29.10.2015 11:48</w:t>
                </w:r>
              </w:p>
            </w:txbxContent>
          </v:textbox>
          <w10:wrap anchorx="page" anchory="page"/>
        </v:shape>
      </w:pict>
    </w:r>
    <w:r w:rsidRPr="00C83BD4">
      <w:pict>
        <v:shape id="_x0000_s1044" type="#_x0000_t202" style="position:absolute;margin-left:60.95pt;margin-top:817.0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3BD4" w:rsidRDefault="000725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D4495" w:rsidRPr="001D4495">
                    <w:rPr>
                      <w:rStyle w:val="a6"/>
                      <w:noProof/>
                    </w:rPr>
                    <w:t>15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BD4" w:rsidRDefault="00C83BD4">
    <w:pPr>
      <w:rPr>
        <w:sz w:val="2"/>
        <w:szCs w:val="2"/>
      </w:rPr>
    </w:pPr>
    <w:r w:rsidRPr="00C83B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5.4pt;margin-top:797.4pt;width:77.3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3BD4" w:rsidRDefault="000725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D4495" w:rsidRPr="001D4495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83BD4">
      <w:pict>
        <v:shape id="_x0000_s1047" type="#_x0000_t202" style="position:absolute;margin-left:165.7pt;margin-top:810.6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3BD4" w:rsidRDefault="000725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29.10.20</w:t>
                </w:r>
                <w:r>
                  <w:rPr>
                    <w:rStyle w:val="a6"/>
                  </w:rPr>
                  <w:t>15 11:48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BD4" w:rsidRDefault="00C83BD4">
    <w:pPr>
      <w:rPr>
        <w:sz w:val="2"/>
        <w:szCs w:val="2"/>
      </w:rPr>
    </w:pPr>
    <w:r w:rsidRPr="00C83B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3BD4" w:rsidRDefault="000725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29.10.2015 11:48</w:t>
                </w:r>
              </w:p>
            </w:txbxContent>
          </v:textbox>
          <w10:wrap anchorx="page" anchory="page"/>
        </v:shape>
      </w:pict>
    </w:r>
    <w:r w:rsidRPr="00C83BD4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3BD4" w:rsidRDefault="000725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D4495" w:rsidRPr="001D4495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BD4" w:rsidRDefault="00C83BD4">
    <w:pPr>
      <w:rPr>
        <w:sz w:val="2"/>
        <w:szCs w:val="2"/>
      </w:rPr>
    </w:pPr>
    <w:r w:rsidRPr="00C83B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3BD4" w:rsidRDefault="000725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29.10.2015 11:48</w:t>
                </w:r>
              </w:p>
            </w:txbxContent>
          </v:textbox>
          <w10:wrap anchorx="page" anchory="page"/>
        </v:shape>
      </w:pict>
    </w:r>
    <w:r w:rsidRPr="00C83BD4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3BD4" w:rsidRDefault="000725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D4495" w:rsidRPr="001D4495">
                    <w:rPr>
                      <w:rStyle w:val="a6"/>
                      <w:noProof/>
                    </w:rPr>
                    <w:t>23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BD4" w:rsidRDefault="00C83BD4">
    <w:pPr>
      <w:rPr>
        <w:sz w:val="2"/>
        <w:szCs w:val="2"/>
      </w:rPr>
    </w:pPr>
    <w:r w:rsidRPr="00C83B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3BD4" w:rsidRDefault="000725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D4495" w:rsidRPr="001D4495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83BD4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3BD4" w:rsidRDefault="000725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29.10.2015 11:48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BD4" w:rsidRDefault="00C83BD4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BD4" w:rsidRDefault="00C83BD4">
    <w:pPr>
      <w:rPr>
        <w:sz w:val="2"/>
        <w:szCs w:val="2"/>
      </w:rPr>
    </w:pPr>
    <w:r w:rsidRPr="00C83B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0.45pt;margin-top:797.4pt;width:72.25pt;height:9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3BD4" w:rsidRDefault="000725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D4495" w:rsidRPr="001D4495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83BD4">
      <w:pict>
        <v:shape id="_x0000_s1031" type="#_x0000_t202" style="position:absolute;margin-left:165.7pt;margin-top:810.6pt;width:263.75pt;height:9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3BD4" w:rsidRDefault="000725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29.10.2015 11:48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BD4" w:rsidRDefault="00C83BD4">
    <w:pPr>
      <w:rPr>
        <w:sz w:val="2"/>
        <w:szCs w:val="2"/>
      </w:rPr>
    </w:pPr>
    <w:r w:rsidRPr="00C83B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69.45pt;margin-top:798.85pt;width:72.25pt;height:9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3BD4" w:rsidRDefault="000725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D4495" w:rsidRPr="001D4495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83BD4">
      <w:pict>
        <v:shape id="_x0000_s1033" type="#_x0000_t202" style="position:absolute;margin-left:164.75pt;margin-top:812.05pt;width:263.75pt;height:9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3BD4" w:rsidRDefault="000725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29.10.2015 11:48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BD4" w:rsidRDefault="00C83BD4">
    <w:pPr>
      <w:rPr>
        <w:sz w:val="2"/>
        <w:szCs w:val="2"/>
      </w:rPr>
    </w:pPr>
    <w:r w:rsidRPr="00C83B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3BD4" w:rsidRDefault="000725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</w:t>
                </w:r>
                <w:r>
                  <w:rPr>
                    <w:rStyle w:val="a6"/>
                  </w:rPr>
                  <w:t>адкЬ.ги/ 29.10.2015 11:48</w:t>
                </w:r>
              </w:p>
            </w:txbxContent>
          </v:textbox>
          <w10:wrap anchorx="page" anchory="page"/>
        </v:shape>
      </w:pict>
    </w:r>
    <w:r w:rsidRPr="00C83BD4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3BD4" w:rsidRDefault="000725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D4495" w:rsidRPr="001D4495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BD4" w:rsidRDefault="00C83BD4">
    <w:pPr>
      <w:rPr>
        <w:sz w:val="2"/>
        <w:szCs w:val="2"/>
      </w:rPr>
    </w:pPr>
    <w:r w:rsidRPr="00C83B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61.25pt;margin-top:830.25pt;width:263.75pt;height:9.1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3BD4" w:rsidRDefault="000725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ЬПр://ге&amp;гтадкЬ.ги/ 29.10.2015 </w:t>
                </w:r>
                <w:r>
                  <w:rPr>
                    <w:rStyle w:val="a6"/>
                  </w:rPr>
                  <w:t>11:48</w:t>
                </w:r>
              </w:p>
            </w:txbxContent>
          </v:textbox>
          <w10:wrap anchorx="page" anchory="page"/>
        </v:shape>
      </w:pict>
    </w:r>
    <w:r w:rsidRPr="00C83BD4">
      <w:pict>
        <v:shape id="_x0000_s1037" type="#_x0000_t202" style="position:absolute;margin-left:60.95pt;margin-top:817.05pt;width:77.3pt;height:9.1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3BD4" w:rsidRDefault="000725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D4495" w:rsidRPr="001D4495">
                    <w:rPr>
                      <w:rStyle w:val="a6"/>
                      <w:noProof/>
                    </w:rPr>
                    <w:t>10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BD4" w:rsidRDefault="00C83BD4">
    <w:pPr>
      <w:rPr>
        <w:sz w:val="2"/>
        <w:szCs w:val="2"/>
      </w:rPr>
    </w:pPr>
    <w:r w:rsidRPr="00C83B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61.25pt;margin-top:830.25pt;width:263.75pt;height:9.1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3BD4" w:rsidRDefault="000725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29.10.2015 11:48</w:t>
                </w:r>
              </w:p>
            </w:txbxContent>
          </v:textbox>
          <w10:wrap anchorx="page" anchory="page"/>
        </v:shape>
      </w:pict>
    </w:r>
    <w:r w:rsidRPr="00C83BD4">
      <w:pict>
        <v:shape id="_x0000_s1039" type="#_x0000_t202" style="position:absolute;margin-left:60.95pt;margin-top:817.05pt;width:77.3pt;height:9.1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3BD4" w:rsidRDefault="000725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D4495" w:rsidRPr="001D4495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BD4" w:rsidRDefault="00C83BD4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BD4" w:rsidRDefault="00C83BD4">
    <w:pPr>
      <w:rPr>
        <w:sz w:val="2"/>
        <w:szCs w:val="2"/>
      </w:rPr>
    </w:pPr>
    <w:r w:rsidRPr="00C83B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65.4pt;margin-top:797.4pt;width:77.3pt;height:9.1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3BD4" w:rsidRDefault="000725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D4495" w:rsidRPr="001D4495">
                    <w:rPr>
                      <w:rStyle w:val="a6"/>
                      <w:noProof/>
                    </w:rPr>
                    <w:t>14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83BD4">
      <w:pict>
        <v:shape id="_x0000_s1042" type="#_x0000_t202" style="position:absolute;margin-left:165.7pt;margin-top:810.6pt;width:263.75pt;height:9.1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3BD4" w:rsidRDefault="000725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</w:t>
                </w:r>
                <w:r>
                  <w:rPr>
                    <w:rStyle w:val="a6"/>
                  </w:rPr>
                  <w:t>ЬПр://ге&amp;гтадкЬ.ги/ 29.10.2015 11:48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553" w:rsidRDefault="00072553"/>
  </w:footnote>
  <w:footnote w:type="continuationSeparator" w:id="0">
    <w:p w:rsidR="00072553" w:rsidRDefault="0007255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BD4" w:rsidRDefault="00C83BD4">
    <w:pPr>
      <w:rPr>
        <w:sz w:val="2"/>
        <w:szCs w:val="2"/>
      </w:rPr>
    </w:pPr>
    <w:r w:rsidRPr="00C83B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6.3pt;margin-top:25.8pt;width:6.7pt;height:8.6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3BD4" w:rsidRDefault="000725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BD4" w:rsidRDefault="00C83BD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BD4" w:rsidRDefault="00C83BD4">
    <w:pPr>
      <w:rPr>
        <w:sz w:val="2"/>
        <w:szCs w:val="2"/>
      </w:rPr>
    </w:pPr>
    <w:r w:rsidRPr="00C83B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5.55pt;margin-top:25.8pt;width:7.45pt;height:8.6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3BD4" w:rsidRDefault="000725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BD4" w:rsidRDefault="00C83BD4">
    <w:pPr>
      <w:rPr>
        <w:sz w:val="2"/>
        <w:szCs w:val="2"/>
      </w:rPr>
    </w:pPr>
    <w:r w:rsidRPr="00C83B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25.3pt;margin-top:25.8pt;width:7.7pt;height:8.6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3BD4" w:rsidRDefault="000725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BD4" w:rsidRDefault="00C83BD4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BD4" w:rsidRDefault="00C83BD4">
    <w:pPr>
      <w:rPr>
        <w:sz w:val="2"/>
        <w:szCs w:val="2"/>
      </w:rPr>
    </w:pPr>
    <w:r w:rsidRPr="00C83B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3BD4" w:rsidRDefault="000725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83BD4"/>
    <w:rsid w:val="00072553"/>
    <w:rsid w:val="001D4495"/>
    <w:rsid w:val="00C83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3BD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3BD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83B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83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83BD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83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83BD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83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83BD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83BD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83BD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83BD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6.xml"/><Relationship Id="rId18" Type="http://schemas.openxmlformats.org/officeDocument/2006/relationships/footer" Target="footer10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5.xml"/><Relationship Id="rId7" Type="http://schemas.openxmlformats.org/officeDocument/2006/relationships/footer" Target="footer2.xml"/><Relationship Id="rId12" Type="http://schemas.openxmlformats.org/officeDocument/2006/relationships/header" Target="header2.xml"/><Relationship Id="rId17" Type="http://schemas.openxmlformats.org/officeDocument/2006/relationships/footer" Target="footer9.xml"/><Relationship Id="rId25" Type="http://schemas.openxmlformats.org/officeDocument/2006/relationships/footer" Target="footer14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24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3.xml"/><Relationship Id="rId10" Type="http://schemas.openxmlformats.org/officeDocument/2006/relationships/footer" Target="footer4.xml"/><Relationship Id="rId19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7.xml"/><Relationship Id="rId22" Type="http://schemas.openxmlformats.org/officeDocument/2006/relationships/footer" Target="footer1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6467</Words>
  <Characters>36866</Characters>
  <Application>Microsoft Office Word</Application>
  <DocSecurity>0</DocSecurity>
  <Lines>307</Lines>
  <Paragraphs>86</Paragraphs>
  <ScaleCrop>false</ScaleCrop>
  <Company/>
  <LinksUpToDate>false</LinksUpToDate>
  <CharactersWithSpaces>43247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2015-10-29T07:51:00Z</dcterms:created>
  <dcterms:modified xsi:type="dcterms:W3CDTF">2015-10-29T07:55:00Z</dcterms:modified>
</cp:coreProperties>
</file>