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8E4" w:rsidRDefault="00CC4931">
      <w:pPr>
        <w:pStyle w:val="20"/>
        <w:shd w:val="clear" w:color="auto" w:fill="auto"/>
        <w:spacing w:after="309" w:line="190" w:lineRule="exact"/>
        <w:ind w:left="180"/>
      </w:pPr>
      <w:r>
        <w:t>Анкета многоквартирного дома</w:t>
      </w:r>
    </w:p>
    <w:p w:rsidR="009418E4" w:rsidRDefault="00CC4931">
      <w:pPr>
        <w:pStyle w:val="20"/>
        <w:shd w:val="clear" w:color="auto" w:fill="auto"/>
        <w:spacing w:after="277" w:line="190" w:lineRule="exact"/>
        <w:ind w:left="180"/>
      </w:pPr>
      <w:r>
        <w:t>обл. Свердловская, г. Краснотурьинск, ул. Чкалова, д. 37</w:t>
      </w:r>
    </w:p>
    <w:p w:rsidR="009418E4" w:rsidRPr="00BC21A4" w:rsidRDefault="00CC4931">
      <w:pPr>
        <w:pStyle w:val="21"/>
        <w:shd w:val="clear" w:color="auto" w:fill="auto"/>
        <w:spacing w:before="0" w:after="194"/>
        <w:ind w:left="820" w:right="160"/>
        <w:rPr>
          <w:b/>
        </w:rPr>
      </w:pPr>
      <w:r w:rsidRPr="00BC21A4">
        <w:rPr>
          <w:b/>
        </w:rPr>
        <w:t>Форма 2. Сведения о многоквартирном доме, управление которым осущес</w:t>
      </w:r>
      <w:r w:rsidR="00BC21A4">
        <w:rPr>
          <w:b/>
        </w:rPr>
        <w:t>твляет управляющая организация.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2909"/>
        <w:gridCol w:w="8203"/>
      </w:tblGrid>
      <w:tr w:rsidR="009418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Домом управляет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ООО «Управляющая организация «Теплокомсервис»</w:t>
            </w:r>
          </w:p>
        </w:tc>
      </w:tr>
      <w:tr w:rsidR="009418E4">
        <w:trPr>
          <w:trHeight w:hRule="exact" w:val="341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Дата начала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18E4">
        <w:trPr>
          <w:trHeight w:hRule="exact" w:val="346"/>
          <w:jc w:val="center"/>
        </w:trPr>
        <w:tc>
          <w:tcPr>
            <w:tcW w:w="2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Основание управления</w:t>
            </w:r>
          </w:p>
        </w:tc>
        <w:tc>
          <w:tcPr>
            <w:tcW w:w="82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</w:tr>
    </w:tbl>
    <w:p w:rsidR="009418E4" w:rsidRDefault="009418E4">
      <w:pPr>
        <w:spacing w:line="240" w:lineRule="exact"/>
        <w:rPr>
          <w:sz w:val="2"/>
          <w:szCs w:val="2"/>
        </w:rPr>
      </w:pPr>
    </w:p>
    <w:p w:rsidR="009418E4" w:rsidRPr="00BC21A4" w:rsidRDefault="00CC4931">
      <w:pPr>
        <w:pStyle w:val="a9"/>
        <w:framePr w:w="11112" w:wrap="notBeside" w:vAnchor="text" w:hAnchor="text" w:xAlign="center" w:y="1"/>
        <w:shd w:val="clear" w:color="auto" w:fill="auto"/>
        <w:spacing w:line="190" w:lineRule="exact"/>
        <w:rPr>
          <w:b/>
        </w:rPr>
      </w:pPr>
      <w:r w:rsidRPr="00BC21A4">
        <w:rPr>
          <w:b/>
        </w:rPr>
        <w:t>Форма 2.1. Общие сведения о многоквартирном доме</w:t>
      </w:r>
      <w:r w:rsidR="00BC21A4" w:rsidRPr="00BC21A4">
        <w:rPr>
          <w:b/>
        </w:rPr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3"/>
      </w:tblGrid>
      <w:tr w:rsidR="009418E4">
        <w:trPr>
          <w:trHeight w:hRule="exact" w:val="72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200"/>
              <w:jc w:val="left"/>
            </w:pPr>
            <w:r>
              <w:rPr>
                <w:rStyle w:val="1"/>
              </w:rPr>
              <w:t>N пп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параметра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60" w:line="190" w:lineRule="exact"/>
              <w:jc w:val="center"/>
            </w:pPr>
            <w:r>
              <w:rPr>
                <w:rStyle w:val="1"/>
              </w:rPr>
              <w:t>Единица</w:t>
            </w:r>
          </w:p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60" w:after="0" w:line="190" w:lineRule="exact"/>
              <w:jc w:val="center"/>
            </w:pPr>
            <w:r>
              <w:rPr>
                <w:rStyle w:val="1"/>
              </w:rPr>
              <w:t>измерения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Наименование показателя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Значение показателя</w:t>
            </w:r>
          </w:p>
        </w:tc>
      </w:tr>
      <w:tr w:rsidR="009418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заполнения/внесения изменений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20.11.2015 в 13:33</w:t>
            </w:r>
          </w:p>
        </w:tc>
      </w:tr>
      <w:tr w:rsidR="009418E4">
        <w:trPr>
          <w:trHeight w:hRule="exact" w:val="341"/>
          <w:jc w:val="center"/>
        </w:trPr>
        <w:tc>
          <w:tcPr>
            <w:tcW w:w="11111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Сведения о способе управления многоквартирным домом</w:t>
            </w:r>
          </w:p>
        </w:tc>
      </w:tr>
      <w:tr w:rsidR="009418E4">
        <w:trPr>
          <w:trHeight w:hRule="exact" w:val="75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Документ, подтверждающий выбранный способ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Наименование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Протокол общего собрания собственников</w:t>
            </w:r>
          </w:p>
        </w:tc>
      </w:tr>
      <w:tr w:rsidR="009418E4">
        <w:trPr>
          <w:trHeight w:hRule="exact" w:val="763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Дата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20.07.2007</w:t>
            </w:r>
          </w:p>
        </w:tc>
      </w:tr>
      <w:tr w:rsidR="009418E4">
        <w:trPr>
          <w:trHeight w:hRule="exact" w:val="75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Номер документа, подтверждающего выбранный способ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Без номера</w:t>
            </w:r>
          </w:p>
        </w:tc>
      </w:tr>
      <w:tr w:rsidR="009418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заключения договора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Дата начала управления домом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01.08.2007</w:t>
            </w:r>
          </w:p>
        </w:tc>
      </w:tr>
      <w:tr w:rsidR="009418E4">
        <w:trPr>
          <w:trHeight w:hRule="exact" w:val="979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Договор управления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C21A4" w:rsidRDefault="00BC21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Договор управления МКД.</w:t>
            </w:r>
          </w:p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  <w:rPr>
                <w:rStyle w:val="1"/>
              </w:rPr>
            </w:pPr>
            <w:r>
              <w:rPr>
                <w:rStyle w:val="1"/>
              </w:rPr>
              <w:t>Приложение № 1 к договору управления МКД (порядок управления).</w:t>
            </w:r>
          </w:p>
          <w:p w:rsidR="00BC21A4" w:rsidRDefault="00BC21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Скан. копии документов прилагаются.</w:t>
            </w:r>
          </w:p>
        </w:tc>
      </w:tr>
      <w:tr w:rsidR="009418E4">
        <w:trPr>
          <w:trHeight w:hRule="exact" w:val="52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Способ формирования фонда капитального ремонта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На счете регионального оператора</w:t>
            </w:r>
          </w:p>
        </w:tc>
      </w:tr>
      <w:tr w:rsidR="009418E4">
        <w:trPr>
          <w:trHeight w:hRule="exact" w:val="51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Адрес многоквартирного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Субъект Российской Федерации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</w:pPr>
            <w:r>
              <w:rPr>
                <w:rStyle w:val="1"/>
              </w:rPr>
              <w:t>обл. Свердловская, г. Краснотурьинск, ул. Чкалова, д. 37</w:t>
            </w: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Муниципальный район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1440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Населенный пункт (наименование города, поселка городского типа, населенного пункта регионального, окружного или районного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518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Населенный пункт (городского подчинения)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территория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Улица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дома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36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Корпус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41"/>
          <w:jc w:val="center"/>
        </w:trPr>
        <w:tc>
          <w:tcPr>
            <w:tcW w:w="806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Строение</w:t>
            </w:r>
          </w:p>
        </w:tc>
        <w:tc>
          <w:tcPr>
            <w:tcW w:w="3523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9418E4">
        <w:trPr>
          <w:trHeight w:hRule="exact" w:val="346"/>
          <w:jc w:val="center"/>
        </w:trPr>
        <w:tc>
          <w:tcPr>
            <w:tcW w:w="80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89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79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Литера</w:t>
            </w:r>
          </w:p>
        </w:tc>
        <w:tc>
          <w:tcPr>
            <w:tcW w:w="352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9418E4" w:rsidRDefault="009418E4">
      <w:pPr>
        <w:rPr>
          <w:sz w:val="2"/>
          <w:szCs w:val="2"/>
        </w:rPr>
      </w:pPr>
    </w:p>
    <w:tbl>
      <w:tblPr>
        <w:tblOverlap w:val="never"/>
        <w:tblW w:w="11112" w:type="dxa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806"/>
        <w:gridCol w:w="2899"/>
        <w:gridCol w:w="979"/>
        <w:gridCol w:w="2904"/>
        <w:gridCol w:w="3524"/>
      </w:tblGrid>
      <w:tr w:rsidR="009418E4" w:rsidTr="00A8486D">
        <w:trPr>
          <w:trHeight w:hRule="exact" w:val="348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lastRenderedPageBreak/>
              <w:t>6.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постройки/Год ввода дома в эксплуатацию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Год постройки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9418E4" w:rsidTr="00A8486D">
        <w:trPr>
          <w:trHeight w:hRule="exact" w:val="526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Год ввода дома в эксплуатацию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1980</w:t>
            </w:r>
          </w:p>
        </w:tc>
      </w:tr>
      <w:tr w:rsidR="009418E4" w:rsidTr="00A8486D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Серия, тип постройки здания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81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Тип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Многоквартирный дом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этажей: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наибольшее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этажей наибольшее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418E4" w:rsidTr="00A8486D"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наименьшее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Количество этажей наименьшее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подъездов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8</w:t>
            </w:r>
          </w:p>
        </w:tc>
      </w:tr>
      <w:tr w:rsidR="009418E4" w:rsidTr="00A8486D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лифтов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130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15.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Количество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123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 нежилых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ед.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Количество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</w:t>
            </w:r>
          </w:p>
        </w:tc>
      </w:tr>
      <w:tr w:rsidR="009418E4" w:rsidTr="00A8486D"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Общая площадь дома, в том числе: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Общая площадь дома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7287.50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6286.27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19.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нежилых помещений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нежилых помещений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446.73</w:t>
            </w:r>
          </w:p>
        </w:tc>
      </w:tr>
      <w:tr w:rsidR="009418E4" w:rsidTr="00A8486D">
        <w:trPr>
          <w:trHeight w:hRule="exact" w:val="767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- общая площадь помещений, входящих в состав общего имущества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Общая площадь помещений, входящих в состав общего имущества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554.50</w:t>
            </w:r>
          </w:p>
        </w:tc>
      </w:tr>
      <w:tr w:rsidR="009418E4" w:rsidTr="00A8486D">
        <w:trPr>
          <w:trHeight w:hRule="exact" w:val="762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Кадастровый номер земельного участка, на котором расположен дом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66:50:05220006:0006</w:t>
            </w:r>
          </w:p>
        </w:tc>
      </w:tr>
      <w:tr w:rsidR="009418E4" w:rsidTr="00A8486D">
        <w:trPr>
          <w:trHeight w:hRule="exact" w:val="985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22.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Площадь земельного участка, входящего в состав общего имущества в многоквартирном доме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3174.00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23.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кв. м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35" w:lineRule="exact"/>
              <w:ind w:left="100"/>
              <w:jc w:val="left"/>
            </w:pPr>
            <w:r>
              <w:rPr>
                <w:rStyle w:val="1"/>
              </w:rPr>
              <w:t>Площадь парковки в границах земельного участка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0.00</w:t>
            </w:r>
          </w:p>
        </w:tc>
      </w:tr>
      <w:tr w:rsidR="009418E4" w:rsidTr="00A8486D"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24.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Факт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25.</w:t>
            </w:r>
          </w:p>
        </w:tc>
        <w:tc>
          <w:tcPr>
            <w:tcW w:w="28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Дата и номер документа о признании дома аварийным</w:t>
            </w:r>
          </w:p>
        </w:tc>
        <w:tc>
          <w:tcPr>
            <w:tcW w:w="97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Дата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18E4" w:rsidTr="00A8486D">
        <w:trPr>
          <w:trHeight w:hRule="exact" w:val="338"/>
          <w:jc w:val="center"/>
        </w:trPr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899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97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9418E4" w:rsidRDefault="009418E4">
            <w:pPr>
              <w:framePr w:w="11112" w:wrap="notBeside" w:vAnchor="text" w:hAnchor="text" w:xAlign="center" w:y="1"/>
            </w:pP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Номер документа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18E4" w:rsidTr="00A8486D">
        <w:trPr>
          <w:trHeight w:hRule="exact" w:val="526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26.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/>
              <w:ind w:left="100"/>
              <w:jc w:val="left"/>
            </w:pPr>
            <w:r>
              <w:rPr>
                <w:rStyle w:val="1"/>
              </w:rPr>
              <w:t>Причина признания дома аварийным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-</w:t>
            </w:r>
          </w:p>
        </w:tc>
      </w:tr>
      <w:tr w:rsidR="009418E4" w:rsidTr="00A8486D">
        <w:trPr>
          <w:trHeight w:hRule="exact" w:val="521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27.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226" w:lineRule="exact"/>
              <w:ind w:left="100"/>
              <w:jc w:val="left"/>
            </w:pPr>
            <w:r>
              <w:rPr>
                <w:rStyle w:val="1"/>
              </w:rPr>
              <w:t>Класс энергетической эффективности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присвоен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28.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Дополнительная информация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BC21A4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</w:t>
            </w:r>
            <w:r w:rsidR="00CC4931">
              <w:rPr>
                <w:rStyle w:val="1"/>
              </w:rPr>
              <w:t>т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11112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Элементы благоустройства</w:t>
            </w:r>
          </w:p>
        </w:tc>
      </w:tr>
      <w:tr w:rsidR="009418E4" w:rsidTr="00A8486D">
        <w:trPr>
          <w:trHeight w:hRule="exact" w:val="343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29.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Детская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Имеется</w:t>
            </w:r>
          </w:p>
        </w:tc>
      </w:tr>
      <w:tr w:rsidR="009418E4" w:rsidTr="00A8486D">
        <w:trPr>
          <w:trHeight w:hRule="exact" w:val="33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30.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Спортивная площадка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 имеется</w:t>
            </w:r>
          </w:p>
        </w:tc>
      </w:tr>
      <w:tr w:rsidR="009418E4" w:rsidTr="00A8486D">
        <w:trPr>
          <w:trHeight w:hRule="exact" w:val="348"/>
          <w:jc w:val="center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20"/>
              <w:jc w:val="left"/>
            </w:pPr>
            <w:r>
              <w:rPr>
                <w:rStyle w:val="1"/>
              </w:rPr>
              <w:t>31.</w:t>
            </w:r>
          </w:p>
        </w:tc>
        <w:tc>
          <w:tcPr>
            <w:tcW w:w="2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jc w:val="center"/>
            </w:pPr>
            <w:r>
              <w:rPr>
                <w:rStyle w:val="1"/>
              </w:rPr>
              <w:t>-</w:t>
            </w:r>
          </w:p>
        </w:tc>
        <w:tc>
          <w:tcPr>
            <w:tcW w:w="2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Другое</w:t>
            </w:r>
          </w:p>
        </w:tc>
        <w:tc>
          <w:tcPr>
            <w:tcW w:w="3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418E4" w:rsidRDefault="00CC4931">
            <w:pPr>
              <w:pStyle w:val="21"/>
              <w:framePr w:w="11112" w:wrap="notBeside" w:vAnchor="text" w:hAnchor="text" w:xAlign="center" w:y="1"/>
              <w:shd w:val="clear" w:color="auto" w:fill="auto"/>
              <w:spacing w:before="0" w:after="0" w:line="190" w:lineRule="exact"/>
              <w:ind w:left="100"/>
              <w:jc w:val="left"/>
            </w:pPr>
            <w:r>
              <w:rPr>
                <w:rStyle w:val="1"/>
              </w:rPr>
              <w:t>Нет</w:t>
            </w:r>
          </w:p>
        </w:tc>
      </w:tr>
    </w:tbl>
    <w:p w:rsidR="009418E4" w:rsidRDefault="009418E4">
      <w:pPr>
        <w:rPr>
          <w:sz w:val="2"/>
          <w:szCs w:val="2"/>
        </w:rPr>
      </w:pPr>
    </w:p>
    <w:p w:rsidR="00BC21A4" w:rsidRDefault="00BC21A4">
      <w:pPr>
        <w:pStyle w:val="21"/>
        <w:shd w:val="clear" w:color="auto" w:fill="auto"/>
        <w:spacing w:before="195" w:after="194"/>
        <w:ind w:left="820" w:right="40"/>
      </w:pPr>
    </w:p>
    <w:p w:rsidR="00BC21A4" w:rsidRDefault="00BC21A4">
      <w:pPr>
        <w:pStyle w:val="21"/>
        <w:shd w:val="clear" w:color="auto" w:fill="auto"/>
        <w:spacing w:before="195" w:after="194"/>
        <w:ind w:left="820" w:right="40"/>
      </w:pPr>
    </w:p>
    <w:p w:rsidR="00BC21A4" w:rsidRPr="00A8486D" w:rsidRDefault="00BC21A4" w:rsidP="00A8486D">
      <w:pPr>
        <w:tabs>
          <w:tab w:val="left" w:pos="3825"/>
        </w:tabs>
      </w:pPr>
    </w:p>
    <w:sectPr w:rsidR="00BC21A4" w:rsidRPr="00A8486D" w:rsidSect="00A8486D">
      <w:type w:val="continuous"/>
      <w:pgSz w:w="11909" w:h="16838"/>
      <w:pgMar w:top="360" w:right="302" w:bottom="1354" w:left="302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16FFC" w:rsidRDefault="00F16FFC" w:rsidP="009418E4">
      <w:r>
        <w:separator/>
      </w:r>
    </w:p>
  </w:endnote>
  <w:endnote w:type="continuationSeparator" w:id="0">
    <w:p w:rsidR="00F16FFC" w:rsidRDefault="00F16FFC" w:rsidP="009418E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16FFC" w:rsidRDefault="00F16FFC"/>
  </w:footnote>
  <w:footnote w:type="continuationSeparator" w:id="0">
    <w:p w:rsidR="00F16FFC" w:rsidRDefault="00F16FFC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ExpandShiftReturn/>
  </w:compat>
  <w:rsids>
    <w:rsidRoot w:val="009418E4"/>
    <w:rsid w:val="00462DFF"/>
    <w:rsid w:val="007E631B"/>
    <w:rsid w:val="009418E4"/>
    <w:rsid w:val="00A8486D"/>
    <w:rsid w:val="00BC21A4"/>
    <w:rsid w:val="00CC4931"/>
    <w:rsid w:val="00F16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9418E4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9418E4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9418E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a4">
    <w:name w:val="Колонтитул_"/>
    <w:basedOn w:val="a0"/>
    <w:link w:val="a5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a6">
    <w:name w:val="Колонтитул"/>
    <w:basedOn w:val="a4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7">
    <w:name w:val="Основной текст_"/>
    <w:basedOn w:val="a0"/>
    <w:link w:val="21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1">
    <w:name w:val="Основной текст1"/>
    <w:basedOn w:val="a7"/>
    <w:rsid w:val="009418E4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a8">
    <w:name w:val="Подпись к таблице_"/>
    <w:basedOn w:val="a0"/>
    <w:link w:val="a9"/>
    <w:rsid w:val="009418E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paragraph" w:customStyle="1" w:styleId="20">
    <w:name w:val="Основной текст (2)"/>
    <w:basedOn w:val="a"/>
    <w:link w:val="2"/>
    <w:rsid w:val="009418E4"/>
    <w:pPr>
      <w:shd w:val="clear" w:color="auto" w:fill="FFFFFF"/>
      <w:spacing w:after="360" w:line="0" w:lineRule="atLeas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5">
    <w:name w:val="Колонтитул"/>
    <w:basedOn w:val="a"/>
    <w:link w:val="a4"/>
    <w:rsid w:val="009418E4"/>
    <w:pPr>
      <w:shd w:val="clear" w:color="auto" w:fill="FFFFFF"/>
      <w:spacing w:line="0" w:lineRule="atLeast"/>
      <w:jc w:val="righ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1">
    <w:name w:val="Основной текст2"/>
    <w:basedOn w:val="a"/>
    <w:link w:val="a7"/>
    <w:rsid w:val="009418E4"/>
    <w:pPr>
      <w:shd w:val="clear" w:color="auto" w:fill="FFFFFF"/>
      <w:spacing w:before="360" w:after="240" w:line="230" w:lineRule="exact"/>
      <w:jc w:val="both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9">
    <w:name w:val="Подпись к таблице"/>
    <w:basedOn w:val="a"/>
    <w:link w:val="a8"/>
    <w:rsid w:val="009418E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9"/>
      <w:szCs w:val="19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559</Words>
  <Characters>3187</Characters>
  <Application>Microsoft Office Word</Application>
  <DocSecurity>0</DocSecurity>
  <Lines>26</Lines>
  <Paragraphs>7</Paragraphs>
  <ScaleCrop>false</ScaleCrop>
  <Company/>
  <LinksUpToDate>false</LinksUpToDate>
  <CharactersWithSpaces>3739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2015-11-23T05:06:00Z</dcterms:created>
  <dcterms:modified xsi:type="dcterms:W3CDTF">2015-11-23T05:14:00Z</dcterms:modified>
</cp:coreProperties>
</file>