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301" w:rsidRPr="00F87CB9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2A2E93">
        <w:rPr>
          <w:rFonts w:ascii="Times New Roman" w:hAnsi="Times New Roman" w:cs="Times New Roman"/>
          <w:b/>
          <w:sz w:val="20"/>
          <w:szCs w:val="20"/>
        </w:rPr>
        <w:t>ий в МКД, ул</w:t>
      </w:r>
      <w:proofErr w:type="gramStart"/>
      <w:r w:rsidR="002A2E93"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 w:rsidR="002A2E93">
        <w:rPr>
          <w:rFonts w:ascii="Times New Roman" w:hAnsi="Times New Roman" w:cs="Times New Roman"/>
          <w:b/>
          <w:sz w:val="20"/>
          <w:szCs w:val="20"/>
        </w:rPr>
        <w:t>оммунальная, д. 16</w:t>
      </w:r>
      <w:r w:rsidRPr="00F87CB9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2A2E93"/>
    <w:rsid w:val="006D7AEB"/>
    <w:rsid w:val="007C5301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2015-11-06T04:39:00Z</dcterms:created>
  <dcterms:modified xsi:type="dcterms:W3CDTF">2015-11-06T04:39:00Z</dcterms:modified>
</cp:coreProperties>
</file>